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03" w:rsidRPr="00C02403" w:rsidRDefault="00C02403" w:rsidP="00C02403">
      <w:pPr>
        <w:pStyle w:val="10"/>
        <w:keepNext/>
        <w:keepLines/>
        <w:shd w:val="clear" w:color="auto" w:fill="auto"/>
        <w:spacing w:after="350"/>
        <w:ind w:right="780"/>
        <w:rPr>
          <w:rFonts w:ascii="Times New Roman" w:hAnsi="Times New Roman" w:cs="Times New Roman"/>
          <w:i w:val="0"/>
          <w:sz w:val="28"/>
          <w:szCs w:val="28"/>
        </w:rPr>
      </w:pPr>
      <w:bookmarkStart w:id="0" w:name="bookmark0"/>
    </w:p>
    <w:p w:rsidR="00C02403" w:rsidRPr="00AA5874" w:rsidRDefault="00C02403" w:rsidP="00AA5874">
      <w:pPr>
        <w:pStyle w:val="10"/>
        <w:keepNext/>
        <w:keepLines/>
        <w:shd w:val="clear" w:color="auto" w:fill="auto"/>
        <w:spacing w:after="350"/>
        <w:ind w:right="78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AA5874">
        <w:rPr>
          <w:rFonts w:ascii="Times New Roman" w:hAnsi="Times New Roman" w:cs="Times New Roman"/>
          <w:i w:val="0"/>
          <w:sz w:val="32"/>
          <w:szCs w:val="32"/>
        </w:rPr>
        <w:t>Консультация для воспитателей:</w:t>
      </w:r>
      <w:bookmarkStart w:id="1" w:name="_GoBack"/>
      <w:bookmarkEnd w:id="1"/>
    </w:p>
    <w:p w:rsidR="00AA5874" w:rsidRPr="00AA5874" w:rsidRDefault="00C02403" w:rsidP="00AA5874">
      <w:pPr>
        <w:spacing w:after="0" w:line="288" w:lineRule="atLeast"/>
        <w:jc w:val="center"/>
        <w:outlineLvl w:val="2"/>
        <w:rPr>
          <w:rFonts w:ascii="Times New Roman" w:hAnsi="Times New Roman" w:cs="Times New Roman"/>
          <w:b/>
          <w:i/>
          <w:sz w:val="32"/>
          <w:szCs w:val="32"/>
        </w:rPr>
      </w:pPr>
      <w:r w:rsidRPr="00AA5874">
        <w:rPr>
          <w:rFonts w:ascii="Times New Roman" w:hAnsi="Times New Roman" w:cs="Times New Roman"/>
          <w:b/>
          <w:i/>
          <w:sz w:val="32"/>
          <w:szCs w:val="32"/>
        </w:rPr>
        <w:t>«</w:t>
      </w:r>
      <w:bookmarkEnd w:id="0"/>
      <w:r w:rsidRPr="00AA587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 математику через сказку</w:t>
      </w:r>
      <w:r w:rsidRPr="00AA5874"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AA5874" w:rsidRDefault="00AA5874" w:rsidP="00AA5874">
      <w:pPr>
        <w:spacing w:after="0" w:line="288" w:lineRule="atLeast"/>
        <w:jc w:val="center"/>
        <w:outlineLvl w:val="2"/>
        <w:rPr>
          <w:rFonts w:ascii="Times New Roman" w:hAnsi="Times New Roman" w:cs="Times New Roman"/>
          <w:i/>
          <w:sz w:val="32"/>
          <w:szCs w:val="32"/>
        </w:rPr>
      </w:pPr>
    </w:p>
    <w:p w:rsidR="00366AC9" w:rsidRPr="00AA5874" w:rsidRDefault="00366AC9" w:rsidP="00AA5874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Мы знаем, что в дошкольном возрасте закладывается фундамент для дальнейшего обучения детей в школе. Наша задача состоит не только в том, как научить ребенка правильно держать ручку, считать, но и умению думать, творить, развить интерес к учению и вызвать желание учиться. Огромную роль в умственном воспитании и в развитии интеллекта ребёнка играет математическое развитие.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Уже с самого раннего возраста дети, незаметно для себя и родителей, входят в мир математики. В течение всего дошкольного возраста у ребёнка начинают закладываться элементарные математические представления, которые в дальнейшем будут основой для развития его интеллекта и дальнейшей учебной деятельности.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очень любят сказки, они им понятны и знакомы, герои сказок любимы детьми, и в своих играх дома и в детском саду дети стараются подражать им. Так же во многих сказках математическое начало видно на самой поверхности, поэтому принимается и усваивается детьми незаметно, непринуждённо и легко. Народные и авторские сказки, которые малыш от многократных прочтений уже, наверное, знает наизусть – бесценные помощники. В любой из них целая уйма всевозможных математических ситуаций. И усваиваются они как бы сами собой. Судите сами.</w:t>
      </w:r>
    </w:p>
    <w:p w:rsidR="00366AC9" w:rsidRPr="00DA69DB" w:rsidRDefault="00366AC9" w:rsidP="00366AC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Pr="00DA6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Теремок”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помогает запомнить не только количественный и порядковый счет (первой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пришла к теремку мышка, второй– лягушка и т.д.), а и основы арифметики. Малыш легко усвоит, как увеличивается количество, если каждый раз прибавлять по единичке, как образуются последующие числа. Прискакал зайка - и стало их трое. Прибежала лисица – стало четверо. Помогут ребенку пересчитать персонажей сказок красочные иллюстрации. А можно и разыграть сказку при помощи игрушек.</w:t>
      </w:r>
    </w:p>
    <w:p w:rsidR="00366AC9" w:rsidRPr="00DA69DB" w:rsidRDefault="00366AC9" w:rsidP="00366AC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Pr="00DA6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Колобок”</w:t>
      </w:r>
      <w:r w:rsidRPr="00DA6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и “</w:t>
      </w:r>
      <w:r w:rsidRPr="00DA6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Репка”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хороши для освоения порядкового счета. Кто тянул репку первым? Кто повстречался Колобку третьим? А в “Репке” можно и о размере поговорить. Кто самый большой? Дед. Кто самый маленький? Мышка. Имеет смысл и о порядке вспомнить. Кто стоит перед кошкой? А кто за бабкой?</w:t>
      </w:r>
    </w:p>
    <w:p w:rsidR="00366AC9" w:rsidRPr="00DA69DB" w:rsidRDefault="00366AC9" w:rsidP="00366AC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Pr="00DA6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Три медведя”</w:t>
      </w:r>
      <w:r w:rsidRPr="00DA6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сказка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раскрывающая несколько разделов ФЭМП: и медведей можно посчитать, и о размере поговорить (большой, маленький, средний, кто больше, кто меньше, 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большой, кто самый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маленький), и соотнести мишек с соответствующими стульями и тарелками; закрепить понятия столько же сколько, поровну.</w:t>
      </w:r>
    </w:p>
    <w:p w:rsidR="00366AC9" w:rsidRPr="00DA69DB" w:rsidRDefault="00366AC9" w:rsidP="00366AC9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</w:t>
      </w:r>
      <w:r w:rsidRPr="00DA6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Pr="00DA6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Красной шапочки” 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возможность поговорить о понятиях “длинный” и “короткий”. Особенно, если нарисовать длинную и короткую дорожки на листе бумаги или выложить из кубиков на полу и посмотреть, по какой из них быстрее пробегут маленькие пальчики или проедет игрушечная машинка. А если сюжет домыслить, например, пересчитать пирожки в корзинке девочки или поделить их между храбрыми охотниками, то можно научить детей решать задачи.</w:t>
      </w:r>
    </w:p>
    <w:p w:rsidR="00366AC9" w:rsidRPr="00DA69DB" w:rsidRDefault="00366AC9" w:rsidP="00366AC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Всем известная сказка о Волке, Козе и семерых козлятах тоже учит детей количественному счету и решению задач.</w:t>
      </w:r>
    </w:p>
    <w:p w:rsidR="00366AC9" w:rsidRPr="00DA69DB" w:rsidRDefault="00366AC9" w:rsidP="00366AC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одна очень полезная сказка для освоения счета </w:t>
      </w:r>
      <w:proofErr w:type="gramStart"/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A6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proofErr w:type="gramEnd"/>
      <w:r w:rsidRPr="00DA6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козленка, который умел считать до 10”.</w:t>
      </w:r>
      <w:r w:rsidRPr="00DA6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Кажется, что именно для этой цели она и создана. Пересчитывайте вместе с козленком героев сказки, и малыш легко запомнит количественный счет до 10 и уяснит образование последовательных чисел.</w:t>
      </w:r>
    </w:p>
    <w:p w:rsidR="00366AC9" w:rsidRPr="00DA69DB" w:rsidRDefault="00366AC9" w:rsidP="00366AC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«Два жадных медвежонка»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эта сказка знакомит детей с понятиями поровну, столько же сколько, а также научит детей сравнивать предметы по величине и делить их на 2, 4 равные части.</w:t>
      </w:r>
    </w:p>
    <w:p w:rsidR="00366AC9" w:rsidRPr="00DA69DB" w:rsidRDefault="00366AC9" w:rsidP="00366AC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Сказка </w:t>
      </w:r>
      <w:proofErr w:type="spellStart"/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В.Катаева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«Цветик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A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семицветик</w:t>
      </w:r>
      <w:proofErr w:type="spellEnd"/>
      <w:r w:rsidRPr="00DA69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 детей порядковому счету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акое желание Жени исполнило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 с помощью первого лепестка?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лепестков осталось, если Женя оторвала один лепесток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образом, ребенок учится решать простейшие арифметические задачи, усваивает обратный счет.</w:t>
      </w:r>
    </w:p>
    <w:p w:rsidR="00366AC9" w:rsidRPr="00DA69DB" w:rsidRDefault="00366AC9" w:rsidP="00366AC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у всех детских поэтов можно отыскать стихи со счетом. 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Pr="00DA6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Котята”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С. Михалкова или </w:t>
      </w:r>
      <w:r w:rsidRPr="00DA6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r w:rsidRPr="00DA6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Веселый счет”</w:t>
      </w:r>
      <w:r w:rsidRPr="00DA6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С. Маршака. Множество стихов-считалочек есть у А. Усачева. Вот одна из них,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«Считалка для ворон»</w:t>
      </w:r>
    </w:p>
    <w:p w:rsidR="00366AC9" w:rsidRPr="00DA69DB" w:rsidRDefault="00366AC9" w:rsidP="00366AC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решил ворон </w:t>
      </w:r>
      <w:proofErr w:type="gramStart"/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считать: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</w:t>
      </w:r>
      <w:proofErr w:type="gramEnd"/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, два, три, четыре, пять.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Шесть ворона – на столбе,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Семь ворона – на трубе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Восемь – села на плакат,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Девять – кормит воронят…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Ну, а десять – это галка.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и кончилась считалка.</w:t>
      </w:r>
    </w:p>
    <w:p w:rsidR="00366AC9" w:rsidRPr="00DA69DB" w:rsidRDefault="00366AC9" w:rsidP="00366AC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Вообще, любая книжка для малышей с хорошими иллюстрациями послужит замечательным счетным тренажером. Считать можно все, что найдется подходящего на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ртинке: деревья, грибочки, птичек, деток, листочки, зайчиков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 Но, кроме счета, можно тренировать ребенка в различении таких понятий, как лево-право, вверху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внизу и т.д.</w:t>
      </w:r>
    </w:p>
    <w:p w:rsidR="006F0912" w:rsidRPr="00C02403" w:rsidRDefault="00366AC9" w:rsidP="00C02403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сказки и сказочные герои позволяют использовать проблемные ситуации. На «сказочных» занятиях герои, как ни стараются, не могут справиться с проблемами самостоятельно и просят помощи у детей. Конечно,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ждому ребёнку хочется помочь им</w:t>
      </w:r>
      <w:r w:rsidRPr="00DA69DB">
        <w:rPr>
          <w:rFonts w:ascii="Times New Roman" w:eastAsia="Times New Roman" w:hAnsi="Times New Roman" w:cs="Times New Roman"/>
          <w:color w:val="000000"/>
          <w:sz w:val="28"/>
          <w:szCs w:val="28"/>
        </w:rPr>
        <w:t>, и дети становятся непосредственными участниками сказки. Решая множество задач, расколдовывая героев, дети помогают сказочным персонажам. И конец сказки всегда счастливый!</w:t>
      </w:r>
    </w:p>
    <w:sectPr w:rsidR="006F0912" w:rsidRPr="00C02403" w:rsidSect="00AA5874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6AC9"/>
    <w:rsid w:val="00335DAB"/>
    <w:rsid w:val="00366AC9"/>
    <w:rsid w:val="006F0912"/>
    <w:rsid w:val="00AA5874"/>
    <w:rsid w:val="00C0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CE08C-5B26-47B8-9191-FBEE6094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C02403"/>
    <w:rPr>
      <w:rFonts w:ascii="Arial" w:eastAsia="Arial" w:hAnsi="Arial" w:cs="Arial"/>
      <w:b/>
      <w:bCs/>
      <w:i/>
      <w:i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C02403"/>
    <w:pPr>
      <w:widowControl w:val="0"/>
      <w:shd w:val="clear" w:color="auto" w:fill="FFFFFF"/>
      <w:spacing w:after="180" w:line="413" w:lineRule="exact"/>
      <w:outlineLvl w:val="0"/>
    </w:pPr>
    <w:rPr>
      <w:rFonts w:ascii="Arial" w:eastAsia="Arial" w:hAnsi="Arial" w:cs="Arial"/>
      <w:b/>
      <w:bCs/>
      <w:i/>
      <w:iCs/>
      <w:sz w:val="36"/>
      <w:szCs w:val="36"/>
    </w:rPr>
  </w:style>
  <w:style w:type="character" w:customStyle="1" w:styleId="2">
    <w:name w:val="Основной текст (2)_"/>
    <w:basedOn w:val="a0"/>
    <w:link w:val="20"/>
    <w:locked/>
    <w:rsid w:val="00C0240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2403"/>
    <w:pPr>
      <w:widowControl w:val="0"/>
      <w:shd w:val="clear" w:color="auto" w:fill="FFFFFF"/>
      <w:spacing w:before="180" w:after="360" w:line="0" w:lineRule="atLeast"/>
      <w:ind w:hanging="380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User</cp:lastModifiedBy>
  <cp:revision>7</cp:revision>
  <dcterms:created xsi:type="dcterms:W3CDTF">2020-04-03T09:50:00Z</dcterms:created>
  <dcterms:modified xsi:type="dcterms:W3CDTF">2020-10-21T09:43:00Z</dcterms:modified>
</cp:coreProperties>
</file>