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91" w:rsidRDefault="007C5E91" w:rsidP="00513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E91" w:rsidRPr="005D30E3" w:rsidRDefault="007C5E91" w:rsidP="007C5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E91" w:rsidRDefault="007C5E91" w:rsidP="007C5E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0E3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7C5E91" w:rsidRDefault="007C5E91" w:rsidP="007C5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91">
        <w:rPr>
          <w:rFonts w:ascii="Times New Roman" w:hAnsi="Times New Roman" w:cs="Times New Roman"/>
          <w:b/>
          <w:sz w:val="28"/>
          <w:szCs w:val="28"/>
        </w:rPr>
        <w:t xml:space="preserve">«ЛОГИКО-МАТЕМАТИЧЕСКИЕ ИГРЫ НА ЗАНЯТИЯХ ПО ФЭМП </w:t>
      </w:r>
    </w:p>
    <w:p w:rsidR="00350BED" w:rsidRPr="007C5E91" w:rsidRDefault="007C5E91" w:rsidP="0051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91">
        <w:rPr>
          <w:rFonts w:ascii="Times New Roman" w:hAnsi="Times New Roman" w:cs="Times New Roman"/>
          <w:b/>
          <w:sz w:val="28"/>
          <w:szCs w:val="28"/>
        </w:rPr>
        <w:t>И В СВОБОДНОЕ ВРЕМЯ»</w:t>
      </w:r>
      <w:bookmarkStart w:id="0" w:name="_GoBack"/>
      <w:bookmarkEnd w:id="0"/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Используются логико-математические игры и с целью формирования представлений, ознакомления с новыми сведениями. При этом непременным условием является применение системы игр и упражнений.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Дети очень активны в восприятии задач – 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стимулирует мыслительную активность. Ребенку интересна конечная цель: сложить, найти нужную фигуру, преобразовать, которая увлекает его.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Из всего многообразия математического материала в дошкольном возрасте наибольшее применение находят дидактические игры. Основное назначение игр - обеспечить </w:t>
      </w:r>
      <w:proofErr w:type="spellStart"/>
      <w:r w:rsidRPr="007C5E91">
        <w:rPr>
          <w:rFonts w:ascii="Times New Roman" w:hAnsi="Times New Roman" w:cs="Times New Roman"/>
          <w:sz w:val="28"/>
          <w:szCs w:val="28"/>
        </w:rPr>
        <w:t>упражняемость</w:t>
      </w:r>
      <w:proofErr w:type="spellEnd"/>
      <w:r w:rsidRPr="007C5E91">
        <w:rPr>
          <w:rFonts w:ascii="Times New Roman" w:hAnsi="Times New Roman" w:cs="Times New Roman"/>
          <w:sz w:val="28"/>
          <w:szCs w:val="28"/>
        </w:rPr>
        <w:t xml:space="preserve"> детей в различении, выделении, назывании множеств предметов, чисел, геометрических фигур, направлений,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Логико-математические игры включаются непосредственно в содержание занятий как одной из средств реализации программных задач. Место этим играм в структуре занятия по ФЭМП определяется возрастом детей, целью, значением, содержанием занятия, направленного на выполнение конкретной задачи формирования представлений. </w:t>
      </w:r>
      <w:proofErr w:type="spellStart"/>
      <w:r w:rsidRPr="007C5E91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7C5E91">
        <w:rPr>
          <w:rFonts w:ascii="Times New Roman" w:hAnsi="Times New Roman" w:cs="Times New Roman"/>
          <w:sz w:val="28"/>
          <w:szCs w:val="28"/>
        </w:rPr>
        <w:t xml:space="preserve"> – математические игры уместны и в конце занятия с целью воспроизведения, закрепления ранее изученного.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</w:t>
      </w:r>
      <w:r w:rsidRPr="007C5E91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упражнения. Они отличаются от типичных заданий и упражнений необычностью постановки задачи (найти, догадаться, неожиданностью преподнесения ее от имени, какого-либо литературного сказочного героя (Буратино, Чебурашки, Незнайки).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логико-математических игр, задач и упражнений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логическое мышление, самостоятельность мысли, творческое отношение к учебной задаче, инициативу.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В детском саду в утреннее и вечернее время можно проводить игры математического содержания (словесные и с использованием пособий, настольно – печатные, такие, как «Домино фигур», «Составь картинку», «Арифметическое домино», «Лото», «Найди пару», игры в шашки и шахматы. При правильной организации и руководстве со стороны воспитателей эти игры помогают развитию у детей познавательных способностей, формированию интереса к действиям с числами, и геометрическими фигурами, величинами, решению задач. Таким образом, математические представления детей совершенствуются. Но этого недостаточно для выявления и развития многообразных интересов и склонностей дошкольников. Дидактические игры организуются и направляются воспитателем. Дети редко играют в них по собственному желанию. В детском саду нужно создавать такие условия для математической деятельности ребенка, при которых он проявлял бы самостоятельность при выборе игрового материала, игры, исходя из развивающихся у него потребностей, интересов. В ходе игры, возникающей по инициативе самого ребенка, он приобщается к сложному интеллектуальному труду.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Уголок занимательной математики – это специально отведенное, математически оснащенное играми, пособиями и материалами и определенным образом художественно оформленное место. Организовать его можно, используя обычные предметы детской мебели: стол, шкаф, обеспечив свободный доступ детей к находящимся там материалам. Этим самым детям предоставляется возможность выбрать интересующую их игру, пособие математического содержания и играть индивидуально или совместно с другими детьми, небольшой подгруппой.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>Организуя уголок занимательной математики, надо исходить из принципа доступности игр детям в данный момент и помещать в уголок такие игры и игровые материалы, освоения которых детьми возможны на разных уровнях. От усвоения заданных правил и игровых действий они переходят к придумыванию новых вариантов игр. Большие варианты для творчества имеются в играх «</w:t>
      </w:r>
      <w:proofErr w:type="spellStart"/>
      <w:r w:rsidRPr="007C5E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7C5E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C5E91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7C5E91">
        <w:rPr>
          <w:rFonts w:ascii="Times New Roman" w:hAnsi="Times New Roman" w:cs="Times New Roman"/>
          <w:sz w:val="28"/>
          <w:szCs w:val="28"/>
        </w:rPr>
        <w:t xml:space="preserve"> яйцо», </w:t>
      </w:r>
      <w:r w:rsidRPr="007C5E91">
        <w:rPr>
          <w:rFonts w:ascii="Times New Roman" w:hAnsi="Times New Roman" w:cs="Times New Roman"/>
          <w:sz w:val="28"/>
          <w:szCs w:val="28"/>
        </w:rPr>
        <w:lastRenderedPageBreak/>
        <w:t xml:space="preserve">«Волшебный круг», «Кубики и цвет», «Кубики для всех» и др. Дети могут придумывать новые более сложные силуэты не только из одного, но и из 2 – 3 наборов к игре; один и тот, же силуэт, например, лису, составлять из разных наборов. Для стимулирования коллективных игр и творческой деятельности дошкольников необходимо использовать магнитные доски, </w:t>
      </w:r>
      <w:proofErr w:type="spellStart"/>
      <w:r w:rsidRPr="007C5E9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C5E91">
        <w:rPr>
          <w:rFonts w:ascii="Times New Roman" w:hAnsi="Times New Roman" w:cs="Times New Roman"/>
          <w:sz w:val="28"/>
          <w:szCs w:val="28"/>
        </w:rPr>
        <w:t xml:space="preserve"> с наборами фигур, счетных палочек, альбомы для зарисовки придуманных ими задач, составления фигур. Из многообразия головоломок наиболее приемлемы в старшем дошкольном возрасте головоломки с палочками. 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Необходимо иметь наборы обычных счетных палочек, чтобы составлять из них наглядные задачи – головоломки. Кроме этого потребуются таблицы с графически изображенными на них фигурами, которые подлежат преобразованию. На обратной стороне таблицы указывается, какое преобразование надо проделать и какая фигура должна получиться в результате.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        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фигур. Наборы фигур при этом подбираются не произвольно, а представляют собой части разрезанной определенным образом фигуры: квадрата, треугольника, круга, овала. Они интересны детям и взрослым. Детей увлекает результат составить увиденное на образце или задуманное, и они включаются в активную практическую деятельность по подбору способа расположения фигур с целью создания силуэта.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       Из многообразия логико-математических игр и развлечений наиболее доступными и интересными в дошкольном возрасте являются загадки, задачи – шутки. В загадках математического содержания анализируется предмет с временной точки зрения, с количественной или пространственной, подмечены простейшие математические отношения: Два кольца, два конца, а посередине гвоздик (ножницы). Четыре братца под одной крышей живут (стол</w:t>
      </w:r>
      <w:proofErr w:type="gramStart"/>
      <w:r w:rsidRPr="007C5E9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     Назначение загадок и задач – шуток, занимательных вопросов состоит в приобщении детей к активной умственной деятельности, выработки умения выделять главные свойства, математические отношения, замаскированные внешними несущественными данными. Они могут быть использованы воспитателем в процессе разговоров, бесед, наблюдений с детьми за какими либо явлениями, то есть в том случае, когда создается необходимая ситуация.              С целью развития мышления детей используют различные виды логических задач и упражнений. Это задачи на нахождение пропущенной фигуры, продолжения ряда фигур, знаков, на поиск закономерностей, чисел,  на поиск недостающей в ряду фигуры (нахождение закономерностей, лежащих в основе выбора этой фигуры) и др., например: Какая из фигур здесь лишняя и почему? Какое число надо поставить в пустую клетку? Игра – </w:t>
      </w:r>
      <w:r w:rsidRPr="007C5E91">
        <w:rPr>
          <w:rFonts w:ascii="Times New Roman" w:hAnsi="Times New Roman" w:cs="Times New Roman"/>
          <w:sz w:val="28"/>
          <w:szCs w:val="28"/>
        </w:rPr>
        <w:lastRenderedPageBreak/>
        <w:t xml:space="preserve">«Четвертый лишний». Назначение логических задач и упражнений состоит в активации умственной деятельности ребят, в оживлении процесса обучения. 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        Игры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искать ответ, догадываться об ответе, проявляя при этом творчество.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BED" w:rsidRPr="007C5E91" w:rsidRDefault="00350BED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FFE" w:rsidRPr="007C5E91" w:rsidRDefault="000D6FFE" w:rsidP="007C5E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6FFE" w:rsidRPr="007C5E91" w:rsidSect="00513C3B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BED"/>
    <w:rsid w:val="000D6FFE"/>
    <w:rsid w:val="00350BED"/>
    <w:rsid w:val="00513C3B"/>
    <w:rsid w:val="007C5E91"/>
    <w:rsid w:val="00A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CB61-4F12-43F4-9A33-1A85E079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7724</Characters>
  <Application>Microsoft Office Word</Application>
  <DocSecurity>0</DocSecurity>
  <Lines>64</Lines>
  <Paragraphs>18</Paragraphs>
  <ScaleCrop>false</ScaleCrop>
  <Company>Microsoft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2015-06-03T10:14:00Z</dcterms:created>
  <dcterms:modified xsi:type="dcterms:W3CDTF">2020-11-04T07:32:00Z</dcterms:modified>
</cp:coreProperties>
</file>